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3A2" w:rsidRDefault="00FC6033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Паспорт «коричневой» площадки</w:t>
      </w:r>
    </w:p>
    <w:tbl>
      <w:tblPr>
        <w:tblW w:w="10475" w:type="dxa"/>
        <w:tblInd w:w="15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0"/>
        <w:gridCol w:w="5245"/>
      </w:tblGrid>
      <w:tr w:rsidR="007803A2" w:rsidTr="00AB415C">
        <w:trPr>
          <w:trHeight w:val="237"/>
        </w:trPr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3A2" w:rsidRDefault="00FC603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Класс объекта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3A2" w:rsidRDefault="00B008B7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Нежилое здание</w:t>
            </w:r>
          </w:p>
        </w:tc>
      </w:tr>
      <w:tr w:rsidR="007803A2" w:rsidTr="00AB415C"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3A2" w:rsidRDefault="00FC603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Инвентаризационная оценка (руб.)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3A2" w:rsidRDefault="00B008B7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Нет данных</w:t>
            </w:r>
          </w:p>
        </w:tc>
      </w:tr>
      <w:tr w:rsidR="007803A2" w:rsidTr="00AB415C"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3A2" w:rsidRDefault="00FC603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Балансовая стоимость, тыс.руб.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3A2" w:rsidRDefault="009B7696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250 180,48</w:t>
            </w:r>
          </w:p>
        </w:tc>
      </w:tr>
      <w:tr w:rsidR="007803A2" w:rsidTr="00AB415C"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3A2" w:rsidRDefault="00FC603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Год постройки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3A2" w:rsidRDefault="00B008B7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Нет данных</w:t>
            </w:r>
          </w:p>
        </w:tc>
      </w:tr>
      <w:tr w:rsidR="007803A2" w:rsidTr="00AB415C"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3A2" w:rsidRDefault="00FC603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Наименование объекта (первичное назначение)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3A2" w:rsidRDefault="009B7696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Школа</w:t>
            </w:r>
          </w:p>
        </w:tc>
      </w:tr>
      <w:tr w:rsidR="007803A2" w:rsidTr="00AB415C"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3A2" w:rsidRDefault="00FC603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Общая площадь (кв.м.)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3A2" w:rsidRDefault="009B7696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317,5</w:t>
            </w:r>
          </w:p>
        </w:tc>
      </w:tr>
      <w:tr w:rsidR="007803A2" w:rsidTr="00AB415C"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3A2" w:rsidRDefault="00FC603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Длина (м)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A2" w:rsidRDefault="009B7696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31,25</w:t>
            </w:r>
          </w:p>
        </w:tc>
      </w:tr>
      <w:tr w:rsidR="007803A2" w:rsidTr="00AB415C"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3A2" w:rsidRDefault="00FC603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Ширина (м)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A2" w:rsidRDefault="009B7696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12,95</w:t>
            </w:r>
          </w:p>
        </w:tc>
      </w:tr>
      <w:tr w:rsidR="007803A2" w:rsidTr="00AB415C"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3A2" w:rsidRDefault="00FC603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Высота (м)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A2" w:rsidRDefault="009B7696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3,28</w:t>
            </w:r>
          </w:p>
        </w:tc>
      </w:tr>
      <w:tr w:rsidR="007803A2" w:rsidTr="00AB415C"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3A2" w:rsidRDefault="00FC603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Площадь примыкаемой площадки (га)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3A2" w:rsidRDefault="007803A2">
            <w:pPr>
              <w:rPr>
                <w:color w:val="000000"/>
                <w:sz w:val="21"/>
                <w:szCs w:val="21"/>
              </w:rPr>
            </w:pPr>
          </w:p>
        </w:tc>
      </w:tr>
      <w:tr w:rsidR="007803A2" w:rsidTr="00AB415C">
        <w:tc>
          <w:tcPr>
            <w:tcW w:w="10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3A2" w:rsidRDefault="00FC6033">
            <w:r>
              <w:rPr>
                <w:color w:val="000000"/>
                <w:sz w:val="21"/>
                <w:szCs w:val="21"/>
                <w:u w:val="single"/>
              </w:rPr>
              <w:t>Описание местоположения объекта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</w:p>
        </w:tc>
      </w:tr>
      <w:tr w:rsidR="007803A2" w:rsidTr="00AB415C"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3A2" w:rsidRDefault="00FC603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Адресная часть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3A2" w:rsidRDefault="00DE7958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155641, </w:t>
            </w:r>
            <w:r w:rsidR="00197BC8">
              <w:rPr>
                <w:color w:val="000000"/>
                <w:sz w:val="21"/>
                <w:szCs w:val="21"/>
              </w:rPr>
              <w:t>Иван</w:t>
            </w:r>
            <w:r>
              <w:rPr>
                <w:color w:val="000000"/>
                <w:sz w:val="21"/>
                <w:szCs w:val="21"/>
              </w:rPr>
              <w:t>овская область, р-он Южский, с.Груздево, ул.</w:t>
            </w:r>
            <w:r w:rsidR="00197BC8">
              <w:rPr>
                <w:color w:val="000000"/>
                <w:sz w:val="21"/>
                <w:szCs w:val="21"/>
              </w:rPr>
              <w:t>Школьная, д. 13</w:t>
            </w:r>
          </w:p>
        </w:tc>
      </w:tr>
      <w:tr w:rsidR="007803A2" w:rsidTr="00AB415C"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3A2" w:rsidRDefault="00FC6033">
            <w:r>
              <w:rPr>
                <w:color w:val="000000"/>
                <w:sz w:val="21"/>
                <w:szCs w:val="21"/>
                <w:u w:val="single"/>
              </w:rPr>
              <w:t>Собственник</w:t>
            </w:r>
            <w:r>
              <w:rPr>
                <w:color w:val="000000"/>
                <w:sz w:val="21"/>
                <w:szCs w:val="21"/>
              </w:rPr>
              <w:t xml:space="preserve">(принадлежность объекта) 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3A2" w:rsidRDefault="00197BC8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Южский муниципальный район</w:t>
            </w:r>
          </w:p>
        </w:tc>
      </w:tr>
      <w:tr w:rsidR="007803A2" w:rsidTr="00AB415C"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3A2" w:rsidRDefault="00FC6033">
            <w:r>
              <w:rPr>
                <w:color w:val="000000"/>
                <w:sz w:val="21"/>
                <w:szCs w:val="21"/>
                <w:u w:val="single"/>
              </w:rPr>
              <w:t>Контактное лицо</w:t>
            </w:r>
            <w:r>
              <w:rPr>
                <w:color w:val="000000"/>
                <w:sz w:val="21"/>
                <w:szCs w:val="21"/>
              </w:rPr>
              <w:t xml:space="preserve"> (ФИО)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3A2" w:rsidRDefault="003F1DDF" w:rsidP="00DE7958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Серенина Н</w:t>
            </w:r>
            <w:r w:rsidR="00DE7958">
              <w:rPr>
                <w:color w:val="000000"/>
                <w:sz w:val="21"/>
                <w:szCs w:val="21"/>
              </w:rPr>
              <w:t>аталья Викторовна</w:t>
            </w:r>
          </w:p>
        </w:tc>
      </w:tr>
      <w:tr w:rsidR="007803A2" w:rsidTr="00AB415C"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3A2" w:rsidRDefault="00FC603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Координаты для контакта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3A2" w:rsidRDefault="009A781B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(49347) </w:t>
            </w:r>
            <w:r w:rsidR="003F1DDF">
              <w:rPr>
                <w:color w:val="000000"/>
                <w:sz w:val="21"/>
                <w:szCs w:val="21"/>
              </w:rPr>
              <w:t>2-32-20</w:t>
            </w:r>
          </w:p>
        </w:tc>
      </w:tr>
      <w:tr w:rsidR="007803A2" w:rsidTr="00AB415C"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3A2" w:rsidRDefault="00FC6033">
            <w:pPr>
              <w:rPr>
                <w:color w:val="000000"/>
                <w:sz w:val="21"/>
                <w:szCs w:val="21"/>
                <w:u w:val="single"/>
              </w:rPr>
            </w:pPr>
            <w:r>
              <w:rPr>
                <w:color w:val="000000"/>
                <w:sz w:val="21"/>
                <w:szCs w:val="21"/>
                <w:u w:val="single"/>
              </w:rPr>
              <w:t>Описание конструкций объекта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3A2" w:rsidRDefault="007803A2">
            <w:pPr>
              <w:rPr>
                <w:color w:val="000000"/>
                <w:sz w:val="21"/>
                <w:szCs w:val="21"/>
                <w:u w:val="single"/>
              </w:rPr>
            </w:pPr>
          </w:p>
        </w:tc>
      </w:tr>
      <w:tr w:rsidR="007803A2" w:rsidTr="00AB415C"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3A2" w:rsidRDefault="00FC603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Этажность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3A2" w:rsidRDefault="00197BC8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</w:tr>
      <w:tr w:rsidR="007803A2" w:rsidTr="00AB415C"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3A2" w:rsidRDefault="00FC603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Материал стен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3A2" w:rsidRDefault="00197BC8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Кирпич</w:t>
            </w:r>
          </w:p>
        </w:tc>
      </w:tr>
      <w:tr w:rsidR="007803A2" w:rsidTr="00AB415C"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3A2" w:rsidRDefault="00FC603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Фотографии, схемы, планы помещений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3A2" w:rsidRDefault="007803A2">
            <w:pPr>
              <w:rPr>
                <w:color w:val="000000"/>
                <w:sz w:val="21"/>
                <w:szCs w:val="21"/>
              </w:rPr>
            </w:pPr>
          </w:p>
        </w:tc>
      </w:tr>
      <w:tr w:rsidR="007803A2" w:rsidTr="00AB415C">
        <w:tc>
          <w:tcPr>
            <w:tcW w:w="10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3A2" w:rsidRDefault="00FC6033">
            <w:r>
              <w:rPr>
                <w:color w:val="000000"/>
                <w:sz w:val="21"/>
                <w:szCs w:val="21"/>
                <w:u w:val="single"/>
              </w:rPr>
              <w:t>Инженерные коммуникации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</w:p>
        </w:tc>
      </w:tr>
      <w:tr w:rsidR="007803A2" w:rsidTr="00AB415C">
        <w:trPr>
          <w:cantSplit/>
          <w:trHeight w:hRule="exact" w:val="515"/>
        </w:trPr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3A2" w:rsidRDefault="00FC6033">
            <w:r>
              <w:rPr>
                <w:color w:val="000000"/>
                <w:sz w:val="21"/>
                <w:szCs w:val="21"/>
              </w:rPr>
              <w:t xml:space="preserve">Водопровод (состояние, имеется, есть возможность подключения, </w:t>
            </w:r>
            <w:r>
              <w:rPr>
                <w:b/>
                <w:color w:val="000000"/>
                <w:sz w:val="21"/>
                <w:szCs w:val="21"/>
              </w:rPr>
              <w:t>расстояние до точки подключения</w:t>
            </w:r>
            <w:r>
              <w:rPr>
                <w:color w:val="000000"/>
                <w:sz w:val="21"/>
                <w:szCs w:val="21"/>
              </w:rPr>
              <w:t>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3A2" w:rsidRDefault="00A36E8C" w:rsidP="00A36E8C">
            <w:pPr>
              <w:rPr>
                <w:color w:val="000000"/>
                <w:sz w:val="21"/>
                <w:szCs w:val="21"/>
              </w:rPr>
            </w:pPr>
            <w:r w:rsidRPr="00A36E8C">
              <w:rPr>
                <w:sz w:val="21"/>
                <w:szCs w:val="21"/>
              </w:rPr>
              <w:t>Имеется, централизованное водоснабжение</w:t>
            </w:r>
          </w:p>
        </w:tc>
      </w:tr>
      <w:tr w:rsidR="007803A2" w:rsidTr="00AB415C">
        <w:trPr>
          <w:cantSplit/>
          <w:trHeight w:hRule="exact" w:val="565"/>
        </w:trPr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3A2" w:rsidRDefault="00FC6033">
            <w:r>
              <w:rPr>
                <w:color w:val="000000"/>
                <w:sz w:val="21"/>
                <w:szCs w:val="21"/>
              </w:rPr>
              <w:t xml:space="preserve">Электроэнергия  (мощность в наличии, возможность подключения, </w:t>
            </w:r>
            <w:r>
              <w:rPr>
                <w:b/>
                <w:color w:val="000000"/>
                <w:sz w:val="21"/>
                <w:szCs w:val="21"/>
              </w:rPr>
              <w:t>расстояние до точки подключения</w:t>
            </w:r>
            <w:r>
              <w:rPr>
                <w:color w:val="000000"/>
                <w:sz w:val="21"/>
                <w:szCs w:val="21"/>
              </w:rPr>
              <w:t>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3A2" w:rsidRDefault="003F1DD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Имеется, мощность 220 В</w:t>
            </w:r>
            <w:r w:rsidR="000E34D2">
              <w:rPr>
                <w:color w:val="000000"/>
                <w:sz w:val="21"/>
                <w:szCs w:val="21"/>
              </w:rPr>
              <w:t>т</w:t>
            </w:r>
          </w:p>
        </w:tc>
      </w:tr>
      <w:tr w:rsidR="007803A2" w:rsidTr="00AB415C">
        <w:trPr>
          <w:cantSplit/>
          <w:trHeight w:hRule="exact" w:val="531"/>
        </w:trPr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3A2" w:rsidRDefault="00FC6033">
            <w:r>
              <w:rPr>
                <w:color w:val="000000"/>
                <w:sz w:val="21"/>
                <w:szCs w:val="21"/>
              </w:rPr>
              <w:t xml:space="preserve">Отопление (состояние, имеется, есть возможность подключения, </w:t>
            </w:r>
            <w:r>
              <w:rPr>
                <w:b/>
                <w:color w:val="000000"/>
                <w:sz w:val="21"/>
                <w:szCs w:val="21"/>
              </w:rPr>
              <w:t>расстояние до точки подключения</w:t>
            </w:r>
            <w:r>
              <w:rPr>
                <w:color w:val="000000"/>
                <w:sz w:val="21"/>
                <w:szCs w:val="21"/>
              </w:rPr>
              <w:t>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3A2" w:rsidRDefault="003F1DDF" w:rsidP="00A36E8C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Имеется собственная котельная</w:t>
            </w:r>
            <w:r w:rsidR="00A36E8C">
              <w:rPr>
                <w:color w:val="000000"/>
                <w:sz w:val="21"/>
                <w:szCs w:val="21"/>
              </w:rPr>
              <w:t xml:space="preserve"> </w:t>
            </w:r>
            <w:r w:rsidR="007F7D68">
              <w:rPr>
                <w:color w:val="000000"/>
                <w:sz w:val="21"/>
                <w:szCs w:val="21"/>
              </w:rPr>
              <w:t>на твердом топливе</w:t>
            </w:r>
          </w:p>
        </w:tc>
      </w:tr>
      <w:tr w:rsidR="007803A2" w:rsidTr="00AB415C">
        <w:trPr>
          <w:cantSplit/>
          <w:trHeight w:hRule="exact" w:val="553"/>
        </w:trPr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3A2" w:rsidRDefault="00FC6033">
            <w:r>
              <w:rPr>
                <w:color w:val="000000"/>
                <w:sz w:val="21"/>
                <w:szCs w:val="21"/>
              </w:rPr>
              <w:t xml:space="preserve">Газ (мощность в наличии, возможность подключения, </w:t>
            </w:r>
            <w:r>
              <w:rPr>
                <w:b/>
                <w:color w:val="000000"/>
                <w:sz w:val="21"/>
                <w:szCs w:val="21"/>
              </w:rPr>
              <w:t>расстояние до точки подключения</w:t>
            </w:r>
            <w:r>
              <w:rPr>
                <w:color w:val="000000"/>
                <w:sz w:val="21"/>
                <w:szCs w:val="21"/>
              </w:rPr>
              <w:t>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3A2" w:rsidRDefault="00791A47" w:rsidP="00791A47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Отсутствует </w:t>
            </w:r>
          </w:p>
        </w:tc>
      </w:tr>
      <w:tr w:rsidR="007803A2" w:rsidTr="00AB415C">
        <w:trPr>
          <w:cantSplit/>
          <w:trHeight w:hRule="exact" w:val="562"/>
        </w:trPr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3A2" w:rsidRDefault="00FC6033">
            <w:r>
              <w:rPr>
                <w:color w:val="000000"/>
                <w:sz w:val="21"/>
                <w:szCs w:val="21"/>
              </w:rPr>
              <w:t xml:space="preserve">Канализация (состояние, имеется, есть возможность подключения, </w:t>
            </w:r>
            <w:r>
              <w:rPr>
                <w:b/>
                <w:color w:val="000000"/>
                <w:sz w:val="21"/>
                <w:szCs w:val="21"/>
              </w:rPr>
              <w:t>расстояние до точки подключения</w:t>
            </w:r>
            <w:r>
              <w:rPr>
                <w:color w:val="000000"/>
                <w:sz w:val="21"/>
                <w:szCs w:val="21"/>
              </w:rPr>
              <w:t>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3A2" w:rsidRDefault="003F1DD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Имеется выгребная яма</w:t>
            </w:r>
          </w:p>
        </w:tc>
      </w:tr>
      <w:tr w:rsidR="007803A2" w:rsidTr="00AB415C">
        <w:tc>
          <w:tcPr>
            <w:tcW w:w="10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3A2" w:rsidRDefault="00FC6033">
            <w:r>
              <w:rPr>
                <w:color w:val="000000"/>
                <w:sz w:val="21"/>
                <w:szCs w:val="21"/>
                <w:u w:val="single"/>
              </w:rPr>
              <w:t>Подъездные пути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</w:p>
        </w:tc>
      </w:tr>
      <w:tr w:rsidR="007803A2" w:rsidTr="00AB415C"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3A2" w:rsidRDefault="00FC603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Наличие собственных подъездных путей (имеется дорога с асфальтовым или грунтовым покрытием, отсутствует)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3A2" w:rsidRDefault="00D44AAB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Д</w:t>
            </w:r>
            <w:r w:rsidR="00197BC8">
              <w:rPr>
                <w:color w:val="000000"/>
                <w:sz w:val="21"/>
                <w:szCs w:val="21"/>
              </w:rPr>
              <w:t>орога с грунтовым покрытием</w:t>
            </w:r>
          </w:p>
        </w:tc>
      </w:tr>
      <w:tr w:rsidR="007803A2" w:rsidTr="00AB415C"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3A2" w:rsidRDefault="00FC603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Наличие собственной ж/д ветки (имеется, отсутствует)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3A2" w:rsidRDefault="00197BC8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отсутствует</w:t>
            </w:r>
          </w:p>
        </w:tc>
      </w:tr>
      <w:tr w:rsidR="007803A2" w:rsidTr="00AB415C"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3A2" w:rsidRDefault="00FC603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Расстояние до основных автомагистралей (км)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422" w:rsidRPr="00807645" w:rsidRDefault="00FD5422" w:rsidP="00FD5422">
            <w:pPr>
              <w:snapToGrid w:val="0"/>
              <w:rPr>
                <w:sz w:val="20"/>
              </w:rPr>
            </w:pPr>
            <w:r w:rsidRPr="00807645">
              <w:rPr>
                <w:sz w:val="20"/>
              </w:rPr>
              <w:t xml:space="preserve">Около 30 км до автодороги </w:t>
            </w:r>
          </w:p>
          <w:p w:rsidR="007803A2" w:rsidRDefault="00FD5422" w:rsidP="00FD5422">
            <w:pPr>
              <w:rPr>
                <w:color w:val="000000"/>
                <w:sz w:val="21"/>
                <w:szCs w:val="21"/>
              </w:rPr>
            </w:pPr>
            <w:r w:rsidRPr="00807645">
              <w:rPr>
                <w:sz w:val="20"/>
              </w:rPr>
              <w:t>г.Южа - г.Шуя – г.Иваново</w:t>
            </w:r>
          </w:p>
        </w:tc>
      </w:tr>
      <w:tr w:rsidR="007803A2" w:rsidTr="00AB415C">
        <w:trPr>
          <w:trHeight w:val="345"/>
        </w:trPr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3A2" w:rsidRDefault="00FC603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Расстояние до ж/д станции (км)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3A2" w:rsidRDefault="00D44AAB" w:rsidP="00D44AAB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Около 95</w:t>
            </w:r>
            <w:r w:rsidR="003F1DDF">
              <w:rPr>
                <w:color w:val="000000"/>
                <w:sz w:val="21"/>
                <w:szCs w:val="21"/>
              </w:rPr>
              <w:t xml:space="preserve"> км</w:t>
            </w:r>
            <w:r>
              <w:rPr>
                <w:color w:val="000000"/>
                <w:sz w:val="21"/>
                <w:szCs w:val="21"/>
              </w:rPr>
              <w:t xml:space="preserve"> (г.Шуя)</w:t>
            </w:r>
          </w:p>
        </w:tc>
      </w:tr>
      <w:tr w:rsidR="007803A2" w:rsidTr="00AB415C"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3A2" w:rsidRDefault="00FC603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Расстояние до точки врезки ж/д путей (км)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3A2" w:rsidRDefault="003F1DD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Отсутствует</w:t>
            </w:r>
          </w:p>
        </w:tc>
      </w:tr>
      <w:tr w:rsidR="007803A2" w:rsidTr="00AB415C"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3A2" w:rsidRDefault="00FC6033" w:rsidP="00C62E6D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Расстояние до ближайшего жилья </w:t>
            </w:r>
            <w:r w:rsidR="009672C5">
              <w:rPr>
                <w:color w:val="000000"/>
                <w:sz w:val="21"/>
                <w:szCs w:val="21"/>
              </w:rPr>
              <w:t>(км)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3A2" w:rsidRDefault="009672C5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0,01</w:t>
            </w:r>
          </w:p>
        </w:tc>
      </w:tr>
      <w:tr w:rsidR="007803A2" w:rsidTr="00AB415C"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3A2" w:rsidRDefault="00FC603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Возможность расширения территории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3A2" w:rsidRDefault="003F1DD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 имеется</w:t>
            </w:r>
          </w:p>
        </w:tc>
      </w:tr>
      <w:tr w:rsidR="007803A2" w:rsidTr="00AB415C"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3A2" w:rsidRDefault="00FC603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Возможность обособления территории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3A2" w:rsidRDefault="003F1DD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Отсутствует</w:t>
            </w:r>
          </w:p>
        </w:tc>
      </w:tr>
      <w:tr w:rsidR="007803A2" w:rsidTr="00AB415C">
        <w:tc>
          <w:tcPr>
            <w:tcW w:w="10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3A2" w:rsidRDefault="00FC6033">
            <w:r>
              <w:rPr>
                <w:color w:val="000000"/>
                <w:sz w:val="21"/>
                <w:szCs w:val="21"/>
                <w:u w:val="single"/>
              </w:rPr>
              <w:t>Юридическая документация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</w:p>
        </w:tc>
      </w:tr>
      <w:tr w:rsidR="007803A2" w:rsidTr="00AB415C">
        <w:trPr>
          <w:trHeight w:val="799"/>
        </w:trPr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3A2" w:rsidRDefault="00FC603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Вид права на объект и наличие правоустанавливающей документации на земельный участок под объектом (желательно приложить  выписки  из  ГЗК, либо КПТ)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A58" w:rsidRDefault="005D4DA1" w:rsidP="005D4DA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Собственность, </w:t>
            </w:r>
            <w:r w:rsidR="00C50A58" w:rsidRPr="005D4DA1">
              <w:rPr>
                <w:sz w:val="20"/>
              </w:rPr>
              <w:t>государственн</w:t>
            </w:r>
            <w:r w:rsidR="005B566A">
              <w:rPr>
                <w:sz w:val="20"/>
              </w:rPr>
              <w:t>ая</w:t>
            </w:r>
            <w:r w:rsidR="00C50A58" w:rsidRPr="005D4DA1">
              <w:rPr>
                <w:sz w:val="20"/>
              </w:rPr>
              <w:t xml:space="preserve"> регистраци</w:t>
            </w:r>
            <w:r w:rsidR="005B566A">
              <w:rPr>
                <w:sz w:val="20"/>
              </w:rPr>
              <w:t>я</w:t>
            </w:r>
            <w:r w:rsidR="00C50A58" w:rsidRPr="005D4DA1">
              <w:rPr>
                <w:sz w:val="20"/>
              </w:rPr>
              <w:t xml:space="preserve"> права на школу № 37-37-06/084/2010-184 от 10.03.2010 г., на котельную школы </w:t>
            </w:r>
            <w:r w:rsidRPr="005D4DA1">
              <w:rPr>
                <w:sz w:val="20"/>
              </w:rPr>
              <w:t xml:space="preserve">№ </w:t>
            </w:r>
            <w:r w:rsidR="00C50A58" w:rsidRPr="005D4DA1">
              <w:rPr>
                <w:sz w:val="20"/>
              </w:rPr>
              <w:t>37-37</w:t>
            </w:r>
            <w:r w:rsidRPr="005D4DA1">
              <w:rPr>
                <w:sz w:val="20"/>
              </w:rPr>
              <w:t>-06</w:t>
            </w:r>
            <w:r w:rsidR="00C50A58" w:rsidRPr="005D4DA1">
              <w:rPr>
                <w:sz w:val="20"/>
              </w:rPr>
              <w:t>/</w:t>
            </w:r>
            <w:r w:rsidRPr="005D4DA1">
              <w:rPr>
                <w:sz w:val="20"/>
              </w:rPr>
              <w:t xml:space="preserve">084/2010-185 </w:t>
            </w:r>
            <w:r w:rsidR="00C50A58" w:rsidRPr="005D4DA1">
              <w:rPr>
                <w:sz w:val="20"/>
              </w:rPr>
              <w:t xml:space="preserve">от </w:t>
            </w:r>
            <w:r w:rsidRPr="005D4DA1">
              <w:rPr>
                <w:sz w:val="20"/>
              </w:rPr>
              <w:t>10</w:t>
            </w:r>
            <w:r w:rsidR="00C50A58" w:rsidRPr="005D4DA1">
              <w:rPr>
                <w:sz w:val="20"/>
              </w:rPr>
              <w:t>.0</w:t>
            </w:r>
            <w:r w:rsidRPr="005D4DA1">
              <w:rPr>
                <w:sz w:val="20"/>
              </w:rPr>
              <w:t>3</w:t>
            </w:r>
            <w:r w:rsidR="00C50A58" w:rsidRPr="005D4DA1">
              <w:rPr>
                <w:sz w:val="20"/>
              </w:rPr>
              <w:t>.201</w:t>
            </w:r>
            <w:r w:rsidRPr="005D4DA1">
              <w:rPr>
                <w:sz w:val="20"/>
              </w:rPr>
              <w:t>0</w:t>
            </w:r>
            <w:r>
              <w:rPr>
                <w:sz w:val="20"/>
              </w:rPr>
              <w:t xml:space="preserve"> г.</w:t>
            </w:r>
            <w:r w:rsidR="00C50A58" w:rsidRPr="005D4DA1">
              <w:rPr>
                <w:sz w:val="20"/>
              </w:rPr>
              <w:t>, на земельный участок 37-</w:t>
            </w:r>
            <w:r w:rsidRPr="005D4DA1">
              <w:rPr>
                <w:sz w:val="20"/>
              </w:rPr>
              <w:t>37-06/201/2013-657</w:t>
            </w:r>
            <w:r w:rsidR="00C50A58" w:rsidRPr="005D4DA1">
              <w:rPr>
                <w:sz w:val="20"/>
              </w:rPr>
              <w:t xml:space="preserve"> от </w:t>
            </w:r>
            <w:r w:rsidRPr="005D4DA1">
              <w:rPr>
                <w:sz w:val="20"/>
              </w:rPr>
              <w:t>13</w:t>
            </w:r>
            <w:r w:rsidR="00C50A58" w:rsidRPr="005D4DA1">
              <w:rPr>
                <w:sz w:val="20"/>
              </w:rPr>
              <w:t>.08.2013</w:t>
            </w:r>
            <w:r>
              <w:rPr>
                <w:sz w:val="20"/>
              </w:rPr>
              <w:t xml:space="preserve"> г.</w:t>
            </w:r>
          </w:p>
          <w:p w:rsidR="005B566A" w:rsidRDefault="005B566A" w:rsidP="005D4DA1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sz w:val="20"/>
              </w:rPr>
              <w:t>Правообладатель: Южский муниципальный район</w:t>
            </w:r>
          </w:p>
        </w:tc>
      </w:tr>
      <w:tr w:rsidR="007803A2" w:rsidTr="00AB415C">
        <w:trPr>
          <w:trHeight w:val="386"/>
        </w:trPr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3A2" w:rsidRDefault="00FC603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Кадастровая стоимость земельного участка, на котором находится объект (руб.)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3A2" w:rsidRDefault="00233B0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525121,24</w:t>
            </w:r>
            <w:bookmarkStart w:id="0" w:name="_GoBack"/>
            <w:bookmarkEnd w:id="0"/>
          </w:p>
        </w:tc>
      </w:tr>
      <w:tr w:rsidR="007803A2" w:rsidTr="00AB415C">
        <w:trPr>
          <w:trHeight w:val="449"/>
        </w:trPr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3A2" w:rsidRDefault="00FC603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Наличие технической документации, дата проведения последней инвентаризации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3A2" w:rsidRDefault="00990893" w:rsidP="0099089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Технический паспорт от 11.06.2008 г.</w:t>
            </w:r>
            <w:r w:rsidR="003F1DDF">
              <w:rPr>
                <w:color w:val="000000"/>
                <w:sz w:val="21"/>
                <w:szCs w:val="21"/>
              </w:rPr>
              <w:t xml:space="preserve"> Дата последней инвентаризации 2022 год.</w:t>
            </w:r>
            <w:r w:rsidR="003E33E7">
              <w:rPr>
                <w:color w:val="000000"/>
                <w:sz w:val="21"/>
                <w:szCs w:val="21"/>
              </w:rPr>
              <w:t xml:space="preserve"> </w:t>
            </w:r>
          </w:p>
        </w:tc>
      </w:tr>
      <w:tr w:rsidR="007803A2" w:rsidTr="00AB415C"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3A2" w:rsidRDefault="00FC603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Обременения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3A2" w:rsidRDefault="003F1DD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Нет</w:t>
            </w:r>
          </w:p>
        </w:tc>
      </w:tr>
      <w:tr w:rsidR="007803A2" w:rsidTr="00AB415C"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3A2" w:rsidRDefault="00FC6033">
            <w:pPr>
              <w:rPr>
                <w:color w:val="000000"/>
                <w:sz w:val="21"/>
                <w:szCs w:val="21"/>
                <w:u w:val="single"/>
              </w:rPr>
            </w:pPr>
            <w:r>
              <w:rPr>
                <w:color w:val="000000"/>
                <w:sz w:val="21"/>
                <w:szCs w:val="21"/>
                <w:u w:val="single"/>
              </w:rPr>
              <w:t>Предлагаемые формы реализации (форма участия)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3A2" w:rsidRPr="003E33E7" w:rsidRDefault="003F1DDF">
            <w:pPr>
              <w:rPr>
                <w:color w:val="000000"/>
                <w:sz w:val="21"/>
                <w:szCs w:val="21"/>
              </w:rPr>
            </w:pPr>
            <w:r w:rsidRPr="003E33E7">
              <w:rPr>
                <w:color w:val="000000"/>
                <w:sz w:val="21"/>
                <w:szCs w:val="21"/>
              </w:rPr>
              <w:t>Аренда, продажа</w:t>
            </w:r>
          </w:p>
        </w:tc>
      </w:tr>
      <w:tr w:rsidR="007803A2" w:rsidTr="00AB415C"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3A2" w:rsidRDefault="00FC6033">
            <w:pPr>
              <w:rPr>
                <w:color w:val="000000"/>
                <w:sz w:val="21"/>
                <w:szCs w:val="21"/>
                <w:u w:val="single"/>
              </w:rPr>
            </w:pPr>
            <w:r>
              <w:rPr>
                <w:color w:val="000000"/>
                <w:sz w:val="21"/>
                <w:szCs w:val="21"/>
                <w:u w:val="single"/>
              </w:rPr>
              <w:t>Процент готовности к реализации (состояние объекта)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3A2" w:rsidRPr="003E33E7" w:rsidRDefault="003F1DDF">
            <w:pPr>
              <w:rPr>
                <w:color w:val="000000"/>
                <w:sz w:val="21"/>
                <w:szCs w:val="21"/>
              </w:rPr>
            </w:pPr>
            <w:r w:rsidRPr="003E33E7">
              <w:rPr>
                <w:color w:val="000000"/>
                <w:sz w:val="21"/>
                <w:szCs w:val="21"/>
              </w:rPr>
              <w:t>80</w:t>
            </w:r>
          </w:p>
        </w:tc>
      </w:tr>
      <w:tr w:rsidR="007803A2" w:rsidTr="00AB415C"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3A2" w:rsidRDefault="00FC603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Дополнительные сведения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3A2" w:rsidRPr="00570586" w:rsidRDefault="00570586" w:rsidP="005D4DA1">
            <w:pPr>
              <w:rPr>
                <w:color w:val="000000"/>
                <w:sz w:val="20"/>
              </w:rPr>
            </w:pPr>
            <w:r w:rsidRPr="00570586">
              <w:rPr>
                <w:color w:val="000000"/>
                <w:sz w:val="20"/>
              </w:rPr>
              <w:t xml:space="preserve">Площадь земельного участка, на котором находится объект </w:t>
            </w:r>
            <w:r w:rsidR="005D4DA1" w:rsidRPr="00570586">
              <w:rPr>
                <w:color w:val="000000"/>
                <w:sz w:val="20"/>
              </w:rPr>
              <w:t xml:space="preserve">- </w:t>
            </w:r>
            <w:r w:rsidR="00D44AAB" w:rsidRPr="00570586">
              <w:rPr>
                <w:color w:val="000000"/>
                <w:sz w:val="20"/>
              </w:rPr>
              <w:t xml:space="preserve"> 3 346 кв. м.</w:t>
            </w:r>
            <w:r w:rsidR="005D4DA1" w:rsidRPr="00570586">
              <w:rPr>
                <w:color w:val="000000"/>
                <w:sz w:val="20"/>
              </w:rPr>
              <w:t xml:space="preserve"> Возможно размещение детского лагеря</w:t>
            </w:r>
            <w:r w:rsidR="00FE22C9" w:rsidRPr="00570586">
              <w:rPr>
                <w:color w:val="000000"/>
                <w:sz w:val="20"/>
              </w:rPr>
              <w:t>.</w:t>
            </w:r>
          </w:p>
        </w:tc>
      </w:tr>
      <w:tr w:rsidR="007803A2" w:rsidTr="00AB415C"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3A2" w:rsidRDefault="00FC6033">
            <w:pPr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Дата подготовки сведений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3A2" w:rsidRDefault="003F1DDF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03.08</w:t>
            </w:r>
            <w:r w:rsidR="00FB6170">
              <w:rPr>
                <w:b/>
                <w:color w:val="000000"/>
                <w:sz w:val="21"/>
                <w:szCs w:val="21"/>
              </w:rPr>
              <w:t>.2023</w:t>
            </w:r>
          </w:p>
        </w:tc>
      </w:tr>
    </w:tbl>
    <w:p w:rsidR="007803A2" w:rsidRDefault="007803A2" w:rsidP="00DE7958"/>
    <w:sectPr w:rsidR="007803A2" w:rsidSect="00DE7958">
      <w:pgSz w:w="11906" w:h="16838"/>
      <w:pgMar w:top="142" w:right="850" w:bottom="426" w:left="851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34D" w:rsidRDefault="004B734D">
      <w:r>
        <w:separator/>
      </w:r>
    </w:p>
  </w:endnote>
  <w:endnote w:type="continuationSeparator" w:id="0">
    <w:p w:rsidR="004B734D" w:rsidRDefault="004B7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34D" w:rsidRDefault="004B734D">
      <w:r>
        <w:separator/>
      </w:r>
    </w:p>
  </w:footnote>
  <w:footnote w:type="continuationSeparator" w:id="0">
    <w:p w:rsidR="004B734D" w:rsidRDefault="004B7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3F4FD0"/>
    <w:multiLevelType w:val="hybridMultilevel"/>
    <w:tmpl w:val="4B88F66E"/>
    <w:lvl w:ilvl="0" w:tplc="7736F23E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BB0E7A64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BEE8626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A2DC6310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B6460E70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627EEBD2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551C860C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E8C80304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03E4BDAE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3A2"/>
    <w:rsid w:val="000E34D2"/>
    <w:rsid w:val="00197BC8"/>
    <w:rsid w:val="00233B0F"/>
    <w:rsid w:val="002C34DD"/>
    <w:rsid w:val="003E33E7"/>
    <w:rsid w:val="003F1DDF"/>
    <w:rsid w:val="0044047E"/>
    <w:rsid w:val="0047716D"/>
    <w:rsid w:val="004B734D"/>
    <w:rsid w:val="00570586"/>
    <w:rsid w:val="005B566A"/>
    <w:rsid w:val="005D4DA1"/>
    <w:rsid w:val="007803A2"/>
    <w:rsid w:val="00791A47"/>
    <w:rsid w:val="007F7D68"/>
    <w:rsid w:val="009672C5"/>
    <w:rsid w:val="00990893"/>
    <w:rsid w:val="009A781B"/>
    <w:rsid w:val="009B7696"/>
    <w:rsid w:val="00A36E8C"/>
    <w:rsid w:val="00A40974"/>
    <w:rsid w:val="00A75B06"/>
    <w:rsid w:val="00AB415C"/>
    <w:rsid w:val="00AB5BA3"/>
    <w:rsid w:val="00B008B7"/>
    <w:rsid w:val="00BD4998"/>
    <w:rsid w:val="00C50A58"/>
    <w:rsid w:val="00C62E6D"/>
    <w:rsid w:val="00D44AAB"/>
    <w:rsid w:val="00DE7958"/>
    <w:rsid w:val="00F705DE"/>
    <w:rsid w:val="00FB6170"/>
    <w:rsid w:val="00FC6033"/>
    <w:rsid w:val="00FD5422"/>
    <w:rsid w:val="00FE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E72CEA-D101-4C5B-9D7A-6303C0603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32"/>
      <w:szCs w:val="20"/>
      <w:lang w:val="ru-RU" w:bidi="ar-SA"/>
    </w:rPr>
  </w:style>
  <w:style w:type="paragraph" w:styleId="1">
    <w:name w:val="heading 1"/>
    <w:basedOn w:val="a"/>
    <w:next w:val="a"/>
    <w:link w:val="11"/>
    <w:qFormat/>
    <w:pPr>
      <w:keepNext/>
      <w:keepLines/>
      <w:numPr>
        <w:numId w:val="1"/>
      </w:numPr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1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1"/>
    <w:qFormat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1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1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3"/>
    </w:rPr>
  </w:style>
  <w:style w:type="paragraph" w:styleId="6">
    <w:name w:val="heading 6"/>
    <w:basedOn w:val="a"/>
    <w:next w:val="a"/>
    <w:link w:val="61"/>
    <w:qFormat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b/>
      <w:bCs/>
      <w:sz w:val="22"/>
    </w:rPr>
  </w:style>
  <w:style w:type="paragraph" w:styleId="7">
    <w:name w:val="heading 7"/>
    <w:basedOn w:val="a"/>
    <w:next w:val="a"/>
    <w:link w:val="71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  <w:szCs w:val="21"/>
    </w:rPr>
  </w:style>
  <w:style w:type="paragraph" w:styleId="8">
    <w:name w:val="heading 8"/>
    <w:basedOn w:val="a"/>
    <w:next w:val="a"/>
    <w:link w:val="81"/>
    <w:qFormat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  <w:szCs w:val="21"/>
    </w:rPr>
  </w:style>
  <w:style w:type="paragraph" w:styleId="9">
    <w:name w:val="heading 9"/>
    <w:basedOn w:val="a"/>
    <w:next w:val="a"/>
    <w:link w:val="91"/>
    <w:qFormat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1">
    <w:name w:val="Заголовок 4 Знак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1">
    <w:name w:val="Заголовок 5 Знак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1">
    <w:name w:val="Заголовок 6 Знак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1">
    <w:name w:val="Заголовок 7 Знак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ind w:left="708"/>
    </w:pPr>
    <w:rPr>
      <w:szCs w:val="21"/>
    </w:rPr>
  </w:style>
  <w:style w:type="paragraph" w:styleId="a4">
    <w:name w:val="No Spacing"/>
    <w:qFormat/>
    <w:rPr>
      <w:rFonts w:ascii="Calibri" w:eastAsia="Lucida Sans Unicode" w:hAnsi="Calibri" w:cs="Calibri"/>
      <w:sz w:val="22"/>
      <w:szCs w:val="22"/>
      <w:lang w:val="ru-RU" w:bidi="ar-SA"/>
    </w:rPr>
  </w:style>
  <w:style w:type="paragraph" w:styleId="a5">
    <w:name w:val="Title"/>
    <w:basedOn w:val="a"/>
    <w:next w:val="a"/>
    <w:link w:val="10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10">
    <w:name w:val="Название Знак1"/>
    <w:link w:val="a5"/>
    <w:uiPriority w:val="10"/>
    <w:rPr>
      <w:sz w:val="48"/>
      <w:szCs w:val="48"/>
    </w:rPr>
  </w:style>
  <w:style w:type="character" w:customStyle="1" w:styleId="12">
    <w:name w:val="Подзаголовок Знак1"/>
    <w:link w:val="a6"/>
    <w:uiPriority w:val="11"/>
    <w:rPr>
      <w:sz w:val="24"/>
      <w:szCs w:val="24"/>
    </w:rPr>
  </w:style>
  <w:style w:type="paragraph" w:styleId="20">
    <w:name w:val="Quote"/>
    <w:basedOn w:val="a"/>
    <w:next w:val="a"/>
    <w:link w:val="210"/>
    <w:qFormat/>
    <w:rPr>
      <w:i/>
      <w:iCs/>
      <w:color w:val="000000"/>
      <w:szCs w:val="21"/>
    </w:rPr>
  </w:style>
  <w:style w:type="character" w:customStyle="1" w:styleId="210">
    <w:name w:val="Цитата 2 Знак1"/>
    <w:link w:val="20"/>
    <w:uiPriority w:val="29"/>
    <w:rPr>
      <w:i/>
    </w:rPr>
  </w:style>
  <w:style w:type="paragraph" w:styleId="a7">
    <w:name w:val="Intense Quote"/>
    <w:basedOn w:val="a"/>
    <w:next w:val="a"/>
    <w:link w:val="13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Cs w:val="21"/>
    </w:rPr>
  </w:style>
  <w:style w:type="character" w:customStyle="1" w:styleId="13">
    <w:name w:val="Выделенная цитата Знак1"/>
    <w:link w:val="a7"/>
    <w:uiPriority w:val="30"/>
    <w:rPr>
      <w:i/>
    </w:rPr>
  </w:style>
  <w:style w:type="paragraph" w:styleId="a8">
    <w:name w:val="header"/>
    <w:basedOn w:val="a"/>
    <w:link w:val="a9"/>
    <w:uiPriority w:val="99"/>
    <w:unhideWhenUsed/>
    <w:pPr>
      <w:tabs>
        <w:tab w:val="center" w:pos="7143"/>
        <w:tab w:val="right" w:pos="14287"/>
      </w:tabs>
    </w:pPr>
  </w:style>
  <w:style w:type="character" w:customStyle="1" w:styleId="a9">
    <w:name w:val="Верхний колонтитул Знак"/>
    <w:link w:val="a8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b">
    <w:name w:val="Нижний колонтитул Знак"/>
    <w:link w:val="aa"/>
    <w:uiPriority w:val="99"/>
  </w:style>
  <w:style w:type="table" w:styleId="ac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d">
    <w:name w:val="Hyperlink"/>
    <w:uiPriority w:val="99"/>
    <w:unhideWhenUsed/>
    <w:rPr>
      <w:color w:val="0000FF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basedOn w:val="1"/>
    <w:next w:val="a"/>
    <w:qFormat/>
    <w:pPr>
      <w:keepLines w:val="0"/>
      <w:numPr>
        <w:numId w:val="0"/>
      </w:numPr>
      <w:spacing w:before="240" w:after="60"/>
    </w:pPr>
    <w:rPr>
      <w:color w:val="000000"/>
      <w:sz w:val="32"/>
      <w:szCs w:val="29"/>
    </w:rPr>
  </w:style>
  <w:style w:type="paragraph" w:styleId="af5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15">
    <w:name w:val="Заголовок 1 Знак"/>
    <w:qFormat/>
    <w:rPr>
      <w:rFonts w:ascii="Cambria" w:eastAsia="Lucida Sans Unicode" w:hAnsi="Cambria" w:cs="Mangal"/>
      <w:b/>
      <w:bCs/>
      <w:color w:val="365F91"/>
      <w:sz w:val="28"/>
      <w:szCs w:val="28"/>
      <w:lang w:bidi="hi-IN"/>
    </w:rPr>
  </w:style>
  <w:style w:type="character" w:customStyle="1" w:styleId="23">
    <w:name w:val="Заголовок 2 Знак"/>
    <w:qFormat/>
    <w:rPr>
      <w:rFonts w:ascii="Cambria" w:eastAsia="Lucida Sans Unicode" w:hAnsi="Cambria" w:cs="Mangal"/>
      <w:b/>
      <w:bCs/>
      <w:color w:val="4F81BD"/>
      <w:sz w:val="26"/>
      <w:szCs w:val="26"/>
      <w:lang w:bidi="hi-IN"/>
    </w:rPr>
  </w:style>
  <w:style w:type="character" w:customStyle="1" w:styleId="32">
    <w:name w:val="Заголовок 3 Знак"/>
    <w:qFormat/>
    <w:rPr>
      <w:rFonts w:ascii="Cambria" w:eastAsia="Lucida Sans Unicode" w:hAnsi="Cambria" w:cs="Mangal"/>
      <w:b/>
      <w:bCs/>
      <w:color w:val="4F81BD"/>
      <w:sz w:val="24"/>
      <w:szCs w:val="24"/>
      <w:lang w:bidi="hi-IN"/>
    </w:rPr>
  </w:style>
  <w:style w:type="character" w:customStyle="1" w:styleId="42">
    <w:name w:val="Заголовок 4 Знак"/>
    <w:qFormat/>
    <w:rPr>
      <w:rFonts w:ascii="Cambria" w:eastAsia="Lucida Sans Unicode" w:hAnsi="Cambria" w:cs="Mangal"/>
      <w:b/>
      <w:bCs/>
      <w:i/>
      <w:iCs/>
      <w:color w:val="4F81BD"/>
      <w:sz w:val="24"/>
      <w:szCs w:val="24"/>
      <w:lang w:bidi="hi-IN"/>
    </w:rPr>
  </w:style>
  <w:style w:type="character" w:customStyle="1" w:styleId="52">
    <w:name w:val="Заголовок 5 Знак"/>
    <w:qFormat/>
    <w:rPr>
      <w:rFonts w:ascii="Calibri" w:eastAsia="Times New Roman" w:hAnsi="Calibri" w:cs="Mangal"/>
      <w:b/>
      <w:bCs/>
      <w:i/>
      <w:iCs/>
      <w:sz w:val="26"/>
      <w:szCs w:val="23"/>
      <w:lang w:bidi="hi-IN"/>
    </w:rPr>
  </w:style>
  <w:style w:type="character" w:customStyle="1" w:styleId="62">
    <w:name w:val="Заголовок 6 Знак"/>
    <w:qFormat/>
    <w:rPr>
      <w:rFonts w:ascii="Calibri" w:eastAsia="Times New Roman" w:hAnsi="Calibri" w:cs="Mangal"/>
      <w:b/>
      <w:bCs/>
      <w:sz w:val="22"/>
      <w:lang w:bidi="hi-IN"/>
    </w:rPr>
  </w:style>
  <w:style w:type="character" w:customStyle="1" w:styleId="72">
    <w:name w:val="Заголовок 7 Знак"/>
    <w:qFormat/>
    <w:rPr>
      <w:rFonts w:ascii="Calibri" w:eastAsia="Times New Roman" w:hAnsi="Calibri" w:cs="Mangal"/>
      <w:sz w:val="24"/>
      <w:szCs w:val="21"/>
      <w:lang w:bidi="hi-IN"/>
    </w:rPr>
  </w:style>
  <w:style w:type="character" w:customStyle="1" w:styleId="82">
    <w:name w:val="Заголовок 8 Знак"/>
    <w:qFormat/>
    <w:rPr>
      <w:rFonts w:ascii="Calibri" w:eastAsia="Times New Roman" w:hAnsi="Calibri" w:cs="Mangal"/>
      <w:i/>
      <w:iCs/>
      <w:sz w:val="24"/>
      <w:szCs w:val="21"/>
      <w:lang w:bidi="hi-IN"/>
    </w:rPr>
  </w:style>
  <w:style w:type="character" w:customStyle="1" w:styleId="92">
    <w:name w:val="Заголовок 9 Знак"/>
    <w:qFormat/>
    <w:rPr>
      <w:rFonts w:ascii="Cambria" w:eastAsia="Times New Roman" w:hAnsi="Cambria" w:cs="Mangal"/>
      <w:sz w:val="22"/>
      <w:lang w:bidi="hi-IN"/>
    </w:rPr>
  </w:style>
  <w:style w:type="character" w:customStyle="1" w:styleId="af6">
    <w:name w:val="Название Знак"/>
    <w:qFormat/>
    <w:rPr>
      <w:rFonts w:ascii="Cambria" w:eastAsia="Times New Roman" w:hAnsi="Cambria" w:cs="Mangal"/>
      <w:b/>
      <w:bCs/>
      <w:sz w:val="32"/>
      <w:szCs w:val="29"/>
      <w:lang w:bidi="hi-IN"/>
    </w:rPr>
  </w:style>
  <w:style w:type="character" w:customStyle="1" w:styleId="af7">
    <w:name w:val="Подзаголовок Знак"/>
    <w:qFormat/>
    <w:rPr>
      <w:rFonts w:ascii="Cambria" w:eastAsia="Times New Roman" w:hAnsi="Cambria" w:cs="Mangal"/>
      <w:sz w:val="24"/>
      <w:szCs w:val="21"/>
      <w:lang w:bidi="hi-IN"/>
    </w:rPr>
  </w:style>
  <w:style w:type="character" w:customStyle="1" w:styleId="StrongEmphasis">
    <w:name w:val="Strong Emphasis"/>
    <w:qFormat/>
    <w:rPr>
      <w:b/>
      <w:bCs/>
    </w:rPr>
  </w:style>
  <w:style w:type="character" w:styleId="af8">
    <w:name w:val="Emphasis"/>
    <w:qFormat/>
    <w:rPr>
      <w:i/>
      <w:iCs/>
    </w:rPr>
  </w:style>
  <w:style w:type="character" w:customStyle="1" w:styleId="af9">
    <w:name w:val="Без интервала Знак"/>
    <w:qFormat/>
    <w:rPr>
      <w:rFonts w:ascii="Calibri" w:hAnsi="Calibri" w:cs="Calibri"/>
      <w:sz w:val="22"/>
      <w:szCs w:val="22"/>
      <w:lang w:val="ru-RU" w:bidi="ar-SA"/>
    </w:rPr>
  </w:style>
  <w:style w:type="character" w:customStyle="1" w:styleId="24">
    <w:name w:val="Цитата 2 Знак"/>
    <w:qFormat/>
    <w:rPr>
      <w:rFonts w:eastAsia="Lucida Sans Unicode" w:cs="Mangal"/>
      <w:i/>
      <w:iCs/>
      <w:color w:val="000000"/>
      <w:sz w:val="24"/>
      <w:szCs w:val="21"/>
      <w:lang w:bidi="hi-IN"/>
    </w:rPr>
  </w:style>
  <w:style w:type="character" w:customStyle="1" w:styleId="afa">
    <w:name w:val="Выделенная цитата Знак"/>
    <w:qFormat/>
    <w:rPr>
      <w:rFonts w:eastAsia="Lucida Sans Unicode" w:cs="Mangal"/>
      <w:b/>
      <w:bCs/>
      <w:i/>
      <w:iCs/>
      <w:color w:val="4F81BD"/>
      <w:sz w:val="24"/>
      <w:szCs w:val="21"/>
      <w:lang w:bidi="hi-IN"/>
    </w:rPr>
  </w:style>
  <w:style w:type="character" w:styleId="afb">
    <w:name w:val="Subtle Emphasis"/>
    <w:qFormat/>
    <w:rPr>
      <w:i/>
      <w:iCs/>
      <w:color w:val="808080"/>
    </w:rPr>
  </w:style>
  <w:style w:type="character" w:styleId="afc">
    <w:name w:val="Intense Emphasis"/>
    <w:qFormat/>
    <w:rPr>
      <w:b/>
      <w:bCs/>
      <w:i/>
      <w:iCs/>
      <w:color w:val="4F81BD"/>
    </w:rPr>
  </w:style>
  <w:style w:type="character" w:styleId="afd">
    <w:name w:val="Subtle Reference"/>
    <w:qFormat/>
    <w:rPr>
      <w:smallCaps/>
      <w:color w:val="C0504D"/>
      <w:u w:val="single"/>
    </w:rPr>
  </w:style>
  <w:style w:type="character" w:styleId="afe">
    <w:name w:val="Intense Reference"/>
    <w:qFormat/>
    <w:rPr>
      <w:b/>
      <w:bCs/>
      <w:smallCaps/>
      <w:color w:val="C0504D"/>
      <w:spacing w:val="5"/>
      <w:u w:val="single"/>
    </w:rPr>
  </w:style>
  <w:style w:type="character" w:styleId="aff">
    <w:name w:val="Book Title"/>
    <w:qFormat/>
    <w:rPr>
      <w:b/>
      <w:bCs/>
      <w:smallCaps/>
      <w:spacing w:val="5"/>
    </w:rPr>
  </w:style>
  <w:style w:type="paragraph" w:customStyle="1" w:styleId="Heading">
    <w:name w:val="Heading"/>
    <w:basedOn w:val="a"/>
    <w:next w:val="a"/>
    <w:qFormat/>
    <w:pPr>
      <w:spacing w:before="240" w:after="60"/>
      <w:jc w:val="center"/>
      <w:outlineLvl w:val="0"/>
    </w:pPr>
    <w:rPr>
      <w:rFonts w:ascii="Cambria" w:hAnsi="Cambria" w:cs="Cambria"/>
      <w:b/>
      <w:bCs/>
      <w:szCs w:val="29"/>
    </w:rPr>
  </w:style>
  <w:style w:type="paragraph" w:styleId="aff0">
    <w:name w:val="Body Text"/>
    <w:basedOn w:val="a"/>
    <w:pPr>
      <w:spacing w:after="140" w:line="276" w:lineRule="auto"/>
    </w:pPr>
  </w:style>
  <w:style w:type="paragraph" w:styleId="aff1">
    <w:name w:val="List"/>
    <w:basedOn w:val="aff0"/>
  </w:style>
  <w:style w:type="paragraph" w:styleId="aff2">
    <w:name w:val="caption"/>
    <w:basedOn w:val="a"/>
    <w:next w:val="a"/>
    <w:qFormat/>
    <w:rPr>
      <w:b/>
      <w:bCs/>
      <w:sz w:val="20"/>
      <w:szCs w:val="18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Subtitle"/>
    <w:basedOn w:val="a"/>
    <w:next w:val="a"/>
    <w:link w:val="12"/>
    <w:qFormat/>
    <w:pPr>
      <w:spacing w:after="60"/>
      <w:jc w:val="center"/>
      <w:outlineLvl w:val="1"/>
    </w:pPr>
    <w:rPr>
      <w:rFonts w:ascii="Cambria" w:hAnsi="Cambria" w:cs="Cambria"/>
      <w:szCs w:val="21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paragraph" w:styleId="aff3">
    <w:name w:val="Balloon Text"/>
    <w:basedOn w:val="a"/>
    <w:link w:val="aff4"/>
    <w:uiPriority w:val="99"/>
    <w:semiHidden/>
    <w:unhideWhenUsed/>
    <w:rsid w:val="00DE7958"/>
    <w:rPr>
      <w:rFonts w:ascii="Segoe UI" w:hAnsi="Segoe UI" w:cs="Segoe UI"/>
      <w:sz w:val="18"/>
      <w:szCs w:val="18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DE7958"/>
    <w:rPr>
      <w:rFonts w:ascii="Segoe UI" w:eastAsia="Times New Roman" w:hAnsi="Segoe UI" w:cs="Segoe UI"/>
      <w:sz w:val="18"/>
      <w:szCs w:val="18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turizm</dc:creator>
  <cp:keywords> </cp:keywords>
  <dc:description/>
  <cp:lastModifiedBy>Татьяна</cp:lastModifiedBy>
  <cp:revision>17</cp:revision>
  <cp:lastPrinted>2023-08-04T08:50:00Z</cp:lastPrinted>
  <dcterms:created xsi:type="dcterms:W3CDTF">2023-08-04T08:03:00Z</dcterms:created>
  <dcterms:modified xsi:type="dcterms:W3CDTF">2023-08-09T06:21:00Z</dcterms:modified>
  <dc:language>en-US</dc:language>
</cp:coreProperties>
</file>