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738C" w14:textId="77777777" w:rsidR="00DC41EE" w:rsidRDefault="00DC41EE" w:rsidP="00DC41EE">
      <w:pPr>
        <w:jc w:val="center"/>
      </w:pPr>
      <w:r>
        <w:rPr>
          <w:rFonts w:cs="Times New Roman"/>
          <w:b/>
          <w:sz w:val="28"/>
          <w:szCs w:val="28"/>
        </w:rPr>
        <w:t xml:space="preserve">Паспорт </w:t>
      </w:r>
      <w:proofErr w:type="gramStart"/>
      <w:r>
        <w:rPr>
          <w:rFonts w:cs="Times New Roman"/>
          <w:b/>
          <w:sz w:val="28"/>
          <w:szCs w:val="28"/>
        </w:rPr>
        <w:t>инвестиционный  площадки</w:t>
      </w:r>
      <w:proofErr w:type="gramEnd"/>
      <w:r>
        <w:rPr>
          <w:rFonts w:cs="Times New Roman"/>
          <w:b/>
          <w:sz w:val="28"/>
          <w:szCs w:val="28"/>
        </w:rPr>
        <w:t xml:space="preserve"> северо-восточнее д. Гоголево</w:t>
      </w:r>
    </w:p>
    <w:p w14:paraId="76BC8285" w14:textId="77777777" w:rsidR="00DC41EE" w:rsidRDefault="00DC41EE" w:rsidP="00DC41EE">
      <w:pPr>
        <w:jc w:val="center"/>
        <w:rPr>
          <w:sz w:val="28"/>
          <w:szCs w:val="28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4785"/>
        <w:gridCol w:w="4875"/>
      </w:tblGrid>
      <w:tr w:rsidR="00DC41EE" w14:paraId="65E599B5" w14:textId="77777777" w:rsidTr="0009219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81F27" w14:textId="77777777" w:rsidR="00DC41EE" w:rsidRDefault="00DC41EE" w:rsidP="00092194">
            <w:pPr>
              <w:spacing w:line="100" w:lineRule="atLeast"/>
            </w:pPr>
            <w:r>
              <w:rPr>
                <w:rFonts w:cs="Times New Roman"/>
                <w:sz w:val="25"/>
                <w:szCs w:val="25"/>
              </w:rPr>
              <w:t>Земельный участок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FF84E" w14:textId="77777777" w:rsidR="00DC41EE" w:rsidRDefault="00DC41EE" w:rsidP="00092194">
            <w:pPr>
              <w:spacing w:line="100" w:lineRule="atLeast"/>
            </w:pPr>
            <w:proofErr w:type="spellStart"/>
            <w:r>
              <w:rPr>
                <w:rFonts w:cs="Times New Roman"/>
              </w:rPr>
              <w:t>Кад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gramStart"/>
            <w:r>
              <w:rPr>
                <w:rFonts w:cs="Times New Roman"/>
              </w:rPr>
              <w:t>№  37:05:030647</w:t>
            </w:r>
            <w:proofErr w:type="gramEnd"/>
            <w:r>
              <w:rPr>
                <w:rFonts w:cs="Times New Roman"/>
              </w:rPr>
              <w:t>:30</w:t>
            </w:r>
          </w:p>
        </w:tc>
      </w:tr>
      <w:tr w:rsidR="00DC41EE" w14:paraId="0CC42792" w14:textId="77777777" w:rsidTr="0009219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698A2" w14:textId="77777777" w:rsidR="00DC41EE" w:rsidRDefault="00DC41EE" w:rsidP="00092194">
            <w:r>
              <w:rPr>
                <w:color w:val="000000"/>
                <w:sz w:val="22"/>
                <w:szCs w:val="22"/>
              </w:rPr>
              <w:t>Кадастровая стоимость участка (руб.)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A5D90" w14:textId="77777777" w:rsidR="00DC41EE" w:rsidRDefault="00DC41EE" w:rsidP="00092194">
            <w:pPr>
              <w:spacing w:line="100" w:lineRule="atLeast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</w:rPr>
              <w:t>12739,62</w:t>
            </w:r>
          </w:p>
        </w:tc>
      </w:tr>
      <w:tr w:rsidR="00DC41EE" w14:paraId="7C3C9D2F" w14:textId="77777777" w:rsidTr="0009219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EBFBD" w14:textId="77777777" w:rsidR="00DC41EE" w:rsidRDefault="00DC41EE" w:rsidP="00092194">
            <w:r>
              <w:rPr>
                <w:color w:val="000000"/>
                <w:sz w:val="22"/>
                <w:szCs w:val="22"/>
              </w:rPr>
              <w:t>Категория земель (формулировка в соответствии с Земельным Кодексом РФ)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E9C3E" w14:textId="77777777" w:rsidR="00DC41EE" w:rsidRDefault="00DC41EE" w:rsidP="00092194">
            <w:pPr>
              <w:spacing w:line="100" w:lineRule="atLeast"/>
            </w:pPr>
            <w:r>
              <w:rPr>
                <w:rFonts w:cs="Times New Roman"/>
              </w:rPr>
              <w:t>Земли сельскохозяйственного назначения (планируется изменение категории земельного участка)</w:t>
            </w:r>
          </w:p>
        </w:tc>
      </w:tr>
      <w:tr w:rsidR="00DC41EE" w14:paraId="1235DACD" w14:textId="77777777" w:rsidTr="0009219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709CA" w14:textId="77777777" w:rsidR="00DC41EE" w:rsidRDefault="00DC41EE" w:rsidP="00092194">
            <w:r>
              <w:rPr>
                <w:color w:val="000000"/>
                <w:sz w:val="22"/>
                <w:szCs w:val="22"/>
              </w:rPr>
              <w:t>Назначение земельного участка (промышленное, жилищное, общественное, или любое)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F4BA5" w14:textId="77777777" w:rsidR="00DC41EE" w:rsidRDefault="00DC41EE" w:rsidP="00092194">
            <w:pPr>
              <w:spacing w:line="100" w:lineRule="atLeast"/>
            </w:pPr>
            <w:r>
              <w:rPr>
                <w:rFonts w:cs="Times New Roman"/>
              </w:rPr>
              <w:t>Для размещения объектов придорожного сервиса</w:t>
            </w:r>
          </w:p>
        </w:tc>
      </w:tr>
      <w:tr w:rsidR="00DC41EE" w14:paraId="39A41F34" w14:textId="77777777" w:rsidTr="0009219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7A67E" w14:textId="77777777" w:rsidR="00DC41EE" w:rsidRDefault="00DC41EE" w:rsidP="00092194">
            <w:r>
              <w:rPr>
                <w:color w:val="000000"/>
                <w:sz w:val="22"/>
                <w:szCs w:val="22"/>
              </w:rPr>
              <w:t>Описание земельного участка (форма, рельеф и т.п.)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AF635" w14:textId="77777777" w:rsidR="00DC41EE" w:rsidRDefault="00DC41EE" w:rsidP="00092194">
            <w:pPr>
              <w:spacing w:line="100" w:lineRule="atLeast"/>
            </w:pPr>
            <w:r>
              <w:rPr>
                <w:rFonts w:cs="Times New Roman"/>
              </w:rPr>
              <w:t>Участок ровный, частично покрыт древесно-кустарниковой растительностью</w:t>
            </w:r>
          </w:p>
        </w:tc>
      </w:tr>
      <w:tr w:rsidR="00DC41EE" w14:paraId="01EB6E4F" w14:textId="77777777" w:rsidTr="0009219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DE076" w14:textId="77777777" w:rsidR="00DC41EE" w:rsidRDefault="00DC41EE" w:rsidP="00092194">
            <w:r>
              <w:rPr>
                <w:color w:val="000000"/>
                <w:sz w:val="22"/>
                <w:szCs w:val="22"/>
              </w:rPr>
              <w:t>Площадь (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8EF27" w14:textId="77777777" w:rsidR="00DC41EE" w:rsidRDefault="00DC41EE" w:rsidP="00092194">
            <w:pPr>
              <w:spacing w:line="100" w:lineRule="atLeast"/>
            </w:pPr>
            <w:r>
              <w:rPr>
                <w:rFonts w:cs="Times New Roman"/>
                <w:color w:val="000000"/>
                <w:sz w:val="22"/>
                <w:szCs w:val="22"/>
                <w:u w:val="single"/>
              </w:rPr>
              <w:t>4515,0</w:t>
            </w:r>
          </w:p>
        </w:tc>
      </w:tr>
      <w:tr w:rsidR="00DC41EE" w14:paraId="31038E35" w14:textId="77777777" w:rsidTr="0009219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37696" w14:textId="77777777" w:rsidR="00DC41EE" w:rsidRDefault="00DC41EE" w:rsidP="00092194">
            <w:r>
              <w:rPr>
                <w:color w:val="000000"/>
                <w:sz w:val="22"/>
                <w:szCs w:val="22"/>
                <w:u w:val="single"/>
              </w:rPr>
              <w:t>Описание местоположение объекта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92093" w14:textId="77777777" w:rsidR="00DC41EE" w:rsidRDefault="00DC41EE" w:rsidP="00092194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</w:tr>
      <w:tr w:rsidR="00DC41EE" w14:paraId="30E3650A" w14:textId="77777777" w:rsidTr="0009219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342D2" w14:textId="77777777" w:rsidR="00DC41EE" w:rsidRDefault="00DC41EE" w:rsidP="00092194">
            <w:r>
              <w:rPr>
                <w:color w:val="000000"/>
                <w:sz w:val="22"/>
                <w:szCs w:val="22"/>
              </w:rPr>
              <w:t xml:space="preserve">Район 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75BA4" w14:textId="77777777" w:rsidR="00DC41EE" w:rsidRDefault="00DC41EE" w:rsidP="00092194">
            <w:pPr>
              <w:spacing w:line="100" w:lineRule="atLeast"/>
            </w:pPr>
            <w:r>
              <w:rPr>
                <w:rFonts w:cs="Times New Roman"/>
              </w:rPr>
              <w:t>Ивановский</w:t>
            </w:r>
          </w:p>
        </w:tc>
      </w:tr>
      <w:tr w:rsidR="00DC41EE" w14:paraId="0F01826E" w14:textId="77777777" w:rsidTr="0009219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80EE5" w14:textId="77777777" w:rsidR="00DC41EE" w:rsidRDefault="00DC41EE" w:rsidP="00092194">
            <w:r>
              <w:rPr>
                <w:color w:val="000000"/>
                <w:sz w:val="22"/>
                <w:szCs w:val="22"/>
              </w:rPr>
              <w:t xml:space="preserve">Населенный пункт 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02E00" w14:textId="77777777" w:rsidR="00DC41EE" w:rsidRDefault="00DC41EE" w:rsidP="00092194">
            <w:pPr>
              <w:spacing w:line="100" w:lineRule="atLeast"/>
            </w:pPr>
            <w:r>
              <w:rPr>
                <w:rFonts w:cs="Times New Roman"/>
              </w:rPr>
              <w:t xml:space="preserve">Ивановский район, </w:t>
            </w:r>
            <w:proofErr w:type="spellStart"/>
            <w:r>
              <w:rPr>
                <w:rFonts w:cs="Times New Roman"/>
              </w:rPr>
              <w:t>Богданихское</w:t>
            </w:r>
            <w:proofErr w:type="spellEnd"/>
            <w:r>
              <w:rPr>
                <w:rFonts w:cs="Times New Roman"/>
              </w:rPr>
              <w:t xml:space="preserve"> сельское поселение, в 0,37 км северо-восточнее д. Гоголево</w:t>
            </w:r>
          </w:p>
        </w:tc>
      </w:tr>
      <w:tr w:rsidR="00DC41EE" w14:paraId="2D6DEE81" w14:textId="77777777" w:rsidTr="0009219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573ED" w14:textId="77777777" w:rsidR="00DC41EE" w:rsidRDefault="00DC41EE" w:rsidP="00092194">
            <w:r>
              <w:rPr>
                <w:color w:val="000000"/>
                <w:sz w:val="22"/>
                <w:szCs w:val="22"/>
                <w:u w:val="single"/>
              </w:rPr>
              <w:t xml:space="preserve">Собственник 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D2D41" w14:textId="77777777" w:rsidR="00DC41EE" w:rsidRDefault="00DC41EE" w:rsidP="00092194">
            <w:pPr>
              <w:spacing w:line="100" w:lineRule="atLeast"/>
            </w:pPr>
            <w:r>
              <w:rPr>
                <w:rFonts w:cs="Times New Roman"/>
              </w:rPr>
              <w:t>Ивановский муниципальный район</w:t>
            </w:r>
          </w:p>
        </w:tc>
      </w:tr>
      <w:tr w:rsidR="00DC41EE" w14:paraId="670968AB" w14:textId="77777777" w:rsidTr="0009219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3A72C" w14:textId="77777777" w:rsidR="00DC41EE" w:rsidRDefault="00DC41EE" w:rsidP="00092194">
            <w:r>
              <w:rPr>
                <w:color w:val="000000"/>
                <w:sz w:val="22"/>
                <w:szCs w:val="22"/>
                <w:u w:val="single"/>
              </w:rPr>
              <w:t>Контактное лицо</w:t>
            </w:r>
            <w:r>
              <w:rPr>
                <w:color w:val="000000"/>
                <w:sz w:val="22"/>
                <w:szCs w:val="22"/>
              </w:rPr>
              <w:t xml:space="preserve"> (Ф.И.О.)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13ACC" w14:textId="77777777" w:rsidR="00DC41EE" w:rsidRDefault="00DC41EE" w:rsidP="00092194">
            <w:pPr>
              <w:spacing w:line="100" w:lineRule="atLeast"/>
            </w:pPr>
            <w:r>
              <w:rPr>
                <w:rFonts w:cs="Times New Roman"/>
                <w:color w:val="000000"/>
                <w:sz w:val="22"/>
                <w:szCs w:val="22"/>
              </w:rPr>
              <w:t>Управление экономики и предпринимательства администрации Ивановского муниципального района</w:t>
            </w:r>
          </w:p>
        </w:tc>
      </w:tr>
      <w:tr w:rsidR="00DC41EE" w14:paraId="4E628FD6" w14:textId="77777777" w:rsidTr="0009219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149AD" w14:textId="77777777" w:rsidR="00DC41EE" w:rsidRDefault="00DC41EE" w:rsidP="00092194">
            <w:r>
              <w:rPr>
                <w:color w:val="000000"/>
                <w:sz w:val="22"/>
                <w:szCs w:val="22"/>
              </w:rPr>
              <w:t xml:space="preserve">Координаты для контакта  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45EB9" w14:textId="77777777" w:rsidR="00DC41EE" w:rsidRDefault="00DC41EE" w:rsidP="00092194">
            <w:pPr>
              <w:spacing w:line="100" w:lineRule="atLeast"/>
            </w:pPr>
            <w:r>
              <w:rPr>
                <w:rFonts w:cs="Times New Roman"/>
                <w:color w:val="000000"/>
                <w:sz w:val="22"/>
                <w:szCs w:val="22"/>
                <w:u w:val="single"/>
              </w:rPr>
              <w:t>8(4932) 30-87-51, 32-64-97</w:t>
            </w:r>
          </w:p>
        </w:tc>
      </w:tr>
      <w:tr w:rsidR="00DC41EE" w14:paraId="7D9BE94F" w14:textId="77777777" w:rsidTr="0009219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4DA29" w14:textId="77777777" w:rsidR="00DC41EE" w:rsidRDefault="00DC41EE" w:rsidP="00092194">
            <w:r>
              <w:rPr>
                <w:color w:val="000000"/>
                <w:sz w:val="22"/>
                <w:szCs w:val="22"/>
                <w:u w:val="single"/>
              </w:rPr>
              <w:t xml:space="preserve">Первичное назначение объекта 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2336F" w14:textId="77777777" w:rsidR="00DC41EE" w:rsidRDefault="00DC41EE" w:rsidP="00092194">
            <w:pPr>
              <w:spacing w:line="100" w:lineRule="atLeast"/>
            </w:pPr>
            <w:r>
              <w:rPr>
                <w:rFonts w:cs="Times New Roman"/>
              </w:rPr>
              <w:t>Для сельскохозяйственного производства</w:t>
            </w:r>
          </w:p>
        </w:tc>
      </w:tr>
      <w:tr w:rsidR="00DC41EE" w14:paraId="4E7AE556" w14:textId="77777777" w:rsidTr="0009219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2808C" w14:textId="77777777" w:rsidR="00DC41EE" w:rsidRDefault="00DC41EE" w:rsidP="00092194">
            <w:r>
              <w:rPr>
                <w:color w:val="000000"/>
                <w:sz w:val="22"/>
                <w:szCs w:val="22"/>
                <w:u w:val="single"/>
              </w:rPr>
              <w:t>Возможное направление использования участка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A56A6" w14:textId="77777777" w:rsidR="00DC41EE" w:rsidRDefault="00DC41EE" w:rsidP="00092194">
            <w:pPr>
              <w:snapToGrid w:val="0"/>
              <w:spacing w:line="100" w:lineRule="atLeast"/>
            </w:pPr>
            <w:r>
              <w:rPr>
                <w:rFonts w:cs="Times New Roman"/>
              </w:rPr>
              <w:t>Для размещения объектов придорожного сервиса</w:t>
            </w:r>
          </w:p>
        </w:tc>
      </w:tr>
      <w:tr w:rsidR="00DC41EE" w14:paraId="771D596D" w14:textId="77777777" w:rsidTr="0009219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CF593" w14:textId="77777777" w:rsidR="00DC41EE" w:rsidRDefault="00DC41EE" w:rsidP="00092194">
            <w:r>
              <w:rPr>
                <w:color w:val="000000"/>
                <w:sz w:val="22"/>
                <w:szCs w:val="22"/>
                <w:u w:val="single"/>
              </w:rPr>
              <w:t>Инженерные коммуникации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5E05D" w14:textId="77777777" w:rsidR="00DC41EE" w:rsidRDefault="00DC41EE" w:rsidP="00092194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</w:tr>
      <w:tr w:rsidR="00DC41EE" w14:paraId="679D36D9" w14:textId="77777777" w:rsidTr="0009219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C9E5D" w14:textId="77777777" w:rsidR="00DC41EE" w:rsidRDefault="00DC41EE" w:rsidP="00092194">
            <w:r>
              <w:rPr>
                <w:color w:val="000000"/>
                <w:sz w:val="22"/>
                <w:szCs w:val="22"/>
              </w:rPr>
              <w:t xml:space="preserve">Водопровод (наличие, возможность подключения, </w:t>
            </w:r>
            <w:r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>
              <w:rPr>
                <w:color w:val="000000"/>
                <w:sz w:val="22"/>
                <w:szCs w:val="22"/>
              </w:rPr>
              <w:t>, возможность бурения скважин)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421B0" w14:textId="77777777" w:rsidR="00DC41EE" w:rsidRDefault="00DC41EE" w:rsidP="00092194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>Строительство локальной системы водоснабжения</w:t>
            </w:r>
          </w:p>
        </w:tc>
      </w:tr>
      <w:tr w:rsidR="00DC41EE" w14:paraId="2C5C15B1" w14:textId="77777777" w:rsidTr="0009219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E21D7" w14:textId="77777777" w:rsidR="00DC41EE" w:rsidRDefault="00DC41EE" w:rsidP="00092194">
            <w:r>
              <w:rPr>
                <w:color w:val="000000"/>
                <w:sz w:val="22"/>
                <w:szCs w:val="22"/>
              </w:rPr>
              <w:t xml:space="preserve">Электроэнергия (имеющаяся мощность в наличии, возможность подключения, </w:t>
            </w:r>
            <w:r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4E402" w14:textId="77777777" w:rsidR="00DC41EE" w:rsidRDefault="00DC41EE" w:rsidP="00092194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Электроснабжение. Есть техническая возможность подключения к сетям электроснабжения </w:t>
            </w:r>
          </w:p>
        </w:tc>
      </w:tr>
      <w:tr w:rsidR="00DC41EE" w14:paraId="796D3BB9" w14:textId="77777777" w:rsidTr="0009219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8EF9B" w14:textId="77777777" w:rsidR="00DC41EE" w:rsidRDefault="00DC41EE" w:rsidP="00092194">
            <w:r>
              <w:rPr>
                <w:color w:val="000000"/>
                <w:sz w:val="22"/>
                <w:szCs w:val="22"/>
              </w:rPr>
              <w:t xml:space="preserve">Отопление (состояние, возможность подключения, </w:t>
            </w:r>
            <w:r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F203" w14:textId="77777777" w:rsidR="00DC41EE" w:rsidRDefault="00DC41EE" w:rsidP="00092194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C41EE" w14:paraId="497D0B0B" w14:textId="77777777" w:rsidTr="0009219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911DA" w14:textId="77777777" w:rsidR="00DC41EE" w:rsidRDefault="00DC41EE" w:rsidP="00092194">
            <w:r>
              <w:rPr>
                <w:color w:val="000000"/>
                <w:sz w:val="22"/>
                <w:szCs w:val="22"/>
              </w:rPr>
              <w:t xml:space="preserve">Газ (имеющаяся мощность в наличии, возможность подключения, </w:t>
            </w:r>
            <w:r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EDCE6" w14:textId="77777777" w:rsidR="00DC41EE" w:rsidRDefault="00DC41EE" w:rsidP="00092194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C41EE" w14:paraId="4D3A9A87" w14:textId="77777777" w:rsidTr="0009219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D7445" w14:textId="77777777" w:rsidR="00DC41EE" w:rsidRDefault="00DC41EE" w:rsidP="00092194">
            <w:r>
              <w:rPr>
                <w:color w:val="000000"/>
                <w:sz w:val="22"/>
                <w:szCs w:val="22"/>
              </w:rPr>
              <w:t xml:space="preserve">Канализация (состояние, возможность подключения, </w:t>
            </w:r>
            <w:r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2671D" w14:textId="77777777" w:rsidR="00DC41EE" w:rsidRDefault="00DC41EE" w:rsidP="00092194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>Строительство локальной системы водоотведения.</w:t>
            </w:r>
          </w:p>
        </w:tc>
      </w:tr>
      <w:tr w:rsidR="00DC41EE" w14:paraId="22A0720E" w14:textId="77777777" w:rsidTr="0009219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70276" w14:textId="77777777" w:rsidR="00DC41EE" w:rsidRDefault="00DC41EE" w:rsidP="00092194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2B364568" w14:textId="77777777" w:rsidR="00DC41EE" w:rsidRDefault="00DC41EE" w:rsidP="00092194">
            <w:r>
              <w:rPr>
                <w:color w:val="000000"/>
                <w:sz w:val="22"/>
                <w:szCs w:val="22"/>
                <w:u w:val="single"/>
              </w:rPr>
              <w:t>Подъездные пути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166C5" w14:textId="77777777" w:rsidR="00DC41EE" w:rsidRDefault="00DC41EE" w:rsidP="00092194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</w:tr>
      <w:tr w:rsidR="00DC41EE" w14:paraId="31FC0B35" w14:textId="77777777" w:rsidTr="0009219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43870" w14:textId="77777777" w:rsidR="00DC41EE" w:rsidRDefault="00DC41EE" w:rsidP="00092194">
            <w:r>
              <w:rPr>
                <w:color w:val="000000"/>
                <w:sz w:val="22"/>
                <w:szCs w:val="22"/>
              </w:rPr>
              <w:t>Собственные подъездные пути (имеются, асфальтная или грунтовая дорога, по пересечённой местности, отсутствуют)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5E0C0" w14:textId="77777777" w:rsidR="00DC41EE" w:rsidRDefault="00DC41EE" w:rsidP="00092194">
            <w:pPr>
              <w:spacing w:line="100" w:lineRule="atLeast"/>
            </w:pPr>
            <w:r>
              <w:rPr>
                <w:rFonts w:cs="Times New Roman"/>
                <w:color w:val="000000"/>
              </w:rPr>
              <w:t>Отсутствует</w:t>
            </w:r>
          </w:p>
        </w:tc>
      </w:tr>
      <w:tr w:rsidR="00DC41EE" w14:paraId="21402BFD" w14:textId="77777777" w:rsidTr="0009219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6AFDF" w14:textId="77777777" w:rsidR="00DC41EE" w:rsidRDefault="00DC41EE" w:rsidP="00092194">
            <w:r>
              <w:rPr>
                <w:color w:val="000000"/>
                <w:sz w:val="22"/>
                <w:szCs w:val="22"/>
              </w:rPr>
              <w:t>Собственная железнодорожная ветка (имеется, отсутствует)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5B9A8" w14:textId="77777777" w:rsidR="00DC41EE" w:rsidRDefault="00DC41EE" w:rsidP="00092194">
            <w:pPr>
              <w:spacing w:line="100" w:lineRule="atLeast"/>
            </w:pPr>
            <w:r>
              <w:rPr>
                <w:rFonts w:cs="Times New Roman"/>
              </w:rPr>
              <w:t>отсутствует</w:t>
            </w:r>
          </w:p>
        </w:tc>
      </w:tr>
      <w:tr w:rsidR="00DC41EE" w14:paraId="3CCF33F8" w14:textId="77777777" w:rsidTr="0009219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4471A" w14:textId="77777777" w:rsidR="00DC41EE" w:rsidRDefault="00DC41EE" w:rsidP="00092194">
            <w:r>
              <w:rPr>
                <w:color w:val="000000"/>
                <w:sz w:val="22"/>
                <w:szCs w:val="22"/>
              </w:rPr>
              <w:t>Расстояние до основных автомагистралей, наименование автомагистралей (км)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88125" w14:textId="77777777" w:rsidR="00DC41EE" w:rsidRDefault="00DC41EE" w:rsidP="00092194">
            <w:pPr>
              <w:spacing w:line="100" w:lineRule="atLeast"/>
            </w:pPr>
            <w:r>
              <w:rPr>
                <w:rFonts w:cs="Times New Roman"/>
              </w:rPr>
              <w:t xml:space="preserve">Земельный участок примыкает </w:t>
            </w:r>
            <w:proofErr w:type="gramStart"/>
            <w:r>
              <w:rPr>
                <w:rFonts w:cs="Times New Roman"/>
              </w:rPr>
              <w:t>к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</w:rPr>
              <w:t>федеральной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автодороге Р-153 «Иваново-Нижний-Новгород», участок Иваново-Шуя</w:t>
            </w:r>
          </w:p>
        </w:tc>
      </w:tr>
      <w:tr w:rsidR="00DC41EE" w14:paraId="7D69F06D" w14:textId="77777777" w:rsidTr="0009219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98E87" w14:textId="77777777" w:rsidR="00DC41EE" w:rsidRDefault="00DC41EE" w:rsidP="00092194">
            <w:r>
              <w:rPr>
                <w:color w:val="000000"/>
                <w:sz w:val="22"/>
                <w:szCs w:val="22"/>
              </w:rPr>
              <w:t>Расстояние до ближайшей ж/д станции (км)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DBE4A" w14:textId="77777777" w:rsidR="00DC41EE" w:rsidRDefault="00DC41EE" w:rsidP="00092194">
            <w:pPr>
              <w:spacing w:line="100" w:lineRule="atLeast"/>
            </w:pPr>
            <w:r>
              <w:rPr>
                <w:rFonts w:cs="Times New Roman"/>
              </w:rPr>
              <w:t>9 км (до ж/д ст. Кохма)</w:t>
            </w:r>
          </w:p>
        </w:tc>
      </w:tr>
      <w:tr w:rsidR="00DC41EE" w14:paraId="037603ED" w14:textId="77777777" w:rsidTr="00092194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973BE" w14:textId="77777777" w:rsidR="00DC41EE" w:rsidRDefault="00DC41EE" w:rsidP="00092194">
            <w:r>
              <w:rPr>
                <w:color w:val="000000"/>
                <w:sz w:val="22"/>
                <w:szCs w:val="22"/>
              </w:rPr>
              <w:t xml:space="preserve">Расстояние до возможной точки врезки в ж/д </w:t>
            </w:r>
            <w:r>
              <w:rPr>
                <w:color w:val="000000"/>
                <w:sz w:val="22"/>
                <w:szCs w:val="22"/>
              </w:rPr>
              <w:lastRenderedPageBreak/>
              <w:t>пути (км)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A1A77" w14:textId="77777777" w:rsidR="00DC41EE" w:rsidRDefault="00DC41EE" w:rsidP="00092194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</w:tr>
      <w:tr w:rsidR="00DC41EE" w14:paraId="48321213" w14:textId="77777777" w:rsidTr="00092194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15384" w14:textId="77777777" w:rsidR="00DC41EE" w:rsidRDefault="00DC41EE" w:rsidP="00092194">
            <w:r>
              <w:rPr>
                <w:color w:val="000000"/>
                <w:sz w:val="22"/>
                <w:szCs w:val="22"/>
              </w:rPr>
              <w:t>Расстояние до ближайшего жилья (км)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DE68A" w14:textId="77777777" w:rsidR="00DC41EE" w:rsidRDefault="00DC41EE" w:rsidP="00092194">
            <w:pPr>
              <w:snapToGrid w:val="0"/>
              <w:spacing w:line="100" w:lineRule="atLeast"/>
            </w:pPr>
            <w:r>
              <w:rPr>
                <w:rFonts w:cs="Times New Roman"/>
              </w:rPr>
              <w:t>0,2</w:t>
            </w:r>
          </w:p>
        </w:tc>
      </w:tr>
      <w:tr w:rsidR="00DC41EE" w14:paraId="7D0CE6EB" w14:textId="77777777" w:rsidTr="00092194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C49DB" w14:textId="77777777" w:rsidR="00DC41EE" w:rsidRDefault="00DC41EE" w:rsidP="00092194">
            <w:r>
              <w:rPr>
                <w:color w:val="000000"/>
                <w:sz w:val="22"/>
                <w:szCs w:val="22"/>
              </w:rPr>
              <w:t xml:space="preserve">Картографические материалы (карта расположения объекта на местности, либо кадастровый план территории) по возможности кадастровые </w:t>
            </w:r>
            <w:proofErr w:type="gramStart"/>
            <w:r>
              <w:rPr>
                <w:color w:val="000000"/>
                <w:sz w:val="22"/>
                <w:szCs w:val="22"/>
              </w:rPr>
              <w:t>выписки(</w:t>
            </w:r>
            <w:r>
              <w:rPr>
                <w:sz w:val="22"/>
                <w:szCs w:val="22"/>
              </w:rPr>
              <w:t xml:space="preserve"> Формат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JPG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A2010" w14:textId="77777777" w:rsidR="00DC41EE" w:rsidRDefault="00DC41EE" w:rsidP="00092194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</w:tr>
      <w:tr w:rsidR="00DC41EE" w14:paraId="40BA557A" w14:textId="77777777" w:rsidTr="00092194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3AECB" w14:textId="77777777" w:rsidR="00DC41EE" w:rsidRDefault="00DC41EE" w:rsidP="00092194">
            <w:r>
              <w:rPr>
                <w:color w:val="000000"/>
                <w:sz w:val="22"/>
                <w:szCs w:val="22"/>
              </w:rPr>
              <w:t xml:space="preserve">Фотография объекта (Формат </w:t>
            </w:r>
            <w:r>
              <w:rPr>
                <w:color w:val="000000"/>
                <w:sz w:val="22"/>
                <w:szCs w:val="22"/>
                <w:lang w:val="en-US"/>
              </w:rPr>
              <w:t>JPG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59176" w14:textId="77777777" w:rsidR="00DC41EE" w:rsidRDefault="00DC41EE" w:rsidP="00092194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</w:tr>
      <w:tr w:rsidR="00DC41EE" w14:paraId="389FF000" w14:textId="77777777" w:rsidTr="00092194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DFBAB" w14:textId="77777777" w:rsidR="00DC41EE" w:rsidRDefault="00DC41EE" w:rsidP="00092194">
            <w:r>
              <w:rPr>
                <w:color w:val="000000"/>
                <w:sz w:val="22"/>
                <w:szCs w:val="22"/>
                <w:u w:val="single"/>
              </w:rPr>
              <w:t xml:space="preserve">Юридическая документация 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C9A7F" w14:textId="77777777" w:rsidR="00DC41EE" w:rsidRDefault="00DC41EE" w:rsidP="00092194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</w:tr>
      <w:tr w:rsidR="00DC41EE" w14:paraId="0F72DB65" w14:textId="77777777" w:rsidTr="00092194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6FF1F" w14:textId="77777777" w:rsidR="00DC41EE" w:rsidRDefault="00DC41EE" w:rsidP="00092194">
            <w:r>
              <w:rPr>
                <w:color w:val="000000"/>
                <w:sz w:val="22"/>
                <w:szCs w:val="22"/>
              </w:rPr>
              <w:t>Наименование и номер документа (договор аренды, свидетельство о праве собственности)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64145" w14:textId="77777777" w:rsidR="00DC41EE" w:rsidRDefault="00DC41EE" w:rsidP="00092194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</w:tr>
      <w:tr w:rsidR="00DC41EE" w14:paraId="2A6F4F86" w14:textId="77777777" w:rsidTr="00092194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777C0" w14:textId="77777777" w:rsidR="00DC41EE" w:rsidRDefault="00DC41EE" w:rsidP="00092194">
            <w:r>
              <w:rPr>
                <w:color w:val="000000"/>
                <w:sz w:val="22"/>
                <w:szCs w:val="22"/>
              </w:rPr>
              <w:t xml:space="preserve">Вид права 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9D438" w14:textId="77777777" w:rsidR="00DC41EE" w:rsidRDefault="00DC41EE" w:rsidP="00092194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</w:tr>
      <w:tr w:rsidR="00DC41EE" w14:paraId="21DB029D" w14:textId="77777777" w:rsidTr="00092194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A7FBB" w14:textId="77777777" w:rsidR="00DC41EE" w:rsidRDefault="00DC41EE" w:rsidP="00092194">
            <w:r>
              <w:rPr>
                <w:color w:val="000000"/>
                <w:sz w:val="22"/>
                <w:szCs w:val="22"/>
              </w:rPr>
              <w:t xml:space="preserve">Обременения 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2D750" w14:textId="77777777" w:rsidR="00DC41EE" w:rsidRDefault="00DC41EE" w:rsidP="00092194">
            <w:pPr>
              <w:snapToGrid w:val="0"/>
              <w:spacing w:line="100" w:lineRule="atLeast"/>
            </w:pPr>
            <w:r>
              <w:rPr>
                <w:rFonts w:cs="Times New Roman"/>
              </w:rPr>
              <w:t>нет</w:t>
            </w:r>
          </w:p>
        </w:tc>
      </w:tr>
      <w:tr w:rsidR="00DC41EE" w14:paraId="214F4A55" w14:textId="77777777" w:rsidTr="00092194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FFFBF" w14:textId="77777777" w:rsidR="00DC41EE" w:rsidRDefault="00DC41EE" w:rsidP="00092194">
            <w:r>
              <w:rPr>
                <w:color w:val="000000"/>
                <w:sz w:val="22"/>
                <w:szCs w:val="22"/>
              </w:rPr>
              <w:t>Процент готовности (наличие или стадия готовности землеустроительной документации)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343DE" w14:textId="77777777" w:rsidR="00DC41EE" w:rsidRDefault="00DC41EE" w:rsidP="00092194">
            <w:pPr>
              <w:snapToGrid w:val="0"/>
              <w:spacing w:line="100" w:lineRule="atLeast"/>
            </w:pPr>
            <w:r>
              <w:rPr>
                <w:rFonts w:cs="Times New Roman"/>
              </w:rPr>
              <w:t>100%</w:t>
            </w:r>
          </w:p>
        </w:tc>
      </w:tr>
      <w:tr w:rsidR="00DC41EE" w14:paraId="56D6BA52" w14:textId="77777777" w:rsidTr="00092194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35892" w14:textId="77777777" w:rsidR="00DC41EE" w:rsidRDefault="00DC41EE" w:rsidP="00092194">
            <w:r>
              <w:rPr>
                <w:color w:val="000000"/>
                <w:sz w:val="22"/>
                <w:szCs w:val="22"/>
              </w:rPr>
              <w:t>Предполагаемая форма участия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9D400" w14:textId="77777777" w:rsidR="00DC41EE" w:rsidRDefault="00DC41EE" w:rsidP="00092194">
            <w:pPr>
              <w:snapToGrid w:val="0"/>
              <w:spacing w:line="100" w:lineRule="atLeast"/>
            </w:pPr>
            <w:r>
              <w:rPr>
                <w:rFonts w:cs="Times New Roman"/>
              </w:rPr>
              <w:t xml:space="preserve">Аренда </w:t>
            </w:r>
          </w:p>
        </w:tc>
      </w:tr>
      <w:tr w:rsidR="00DC41EE" w14:paraId="369808B0" w14:textId="77777777" w:rsidTr="00092194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D015" w14:textId="77777777" w:rsidR="00DC41EE" w:rsidRDefault="00DC41EE" w:rsidP="00092194">
            <w:r>
              <w:rPr>
                <w:color w:val="000000"/>
                <w:sz w:val="22"/>
                <w:szCs w:val="22"/>
              </w:rPr>
              <w:t>Дополнительные сведения (длительность прохождения административных процедур и т.п.)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96582" w14:textId="77777777" w:rsidR="00DC41EE" w:rsidRDefault="00DC41EE" w:rsidP="00092194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</w:tr>
      <w:tr w:rsidR="00DC41EE" w14:paraId="6B549907" w14:textId="77777777" w:rsidTr="00092194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22753" w14:textId="77777777" w:rsidR="00DC41EE" w:rsidRDefault="00DC41EE" w:rsidP="00092194">
            <w:r>
              <w:rPr>
                <w:b/>
                <w:color w:val="000000"/>
                <w:sz w:val="22"/>
                <w:szCs w:val="22"/>
              </w:rPr>
              <w:t>Дата подготовки сведений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B5765" w14:textId="77777777" w:rsidR="00DC41EE" w:rsidRDefault="00DC41EE" w:rsidP="00092194">
            <w:pPr>
              <w:snapToGrid w:val="0"/>
              <w:spacing w:line="100" w:lineRule="atLeast"/>
            </w:pPr>
            <w:r>
              <w:rPr>
                <w:rFonts w:cs="Times New Roman"/>
              </w:rPr>
              <w:t>10.07.2019</w:t>
            </w:r>
          </w:p>
        </w:tc>
      </w:tr>
    </w:tbl>
    <w:p w14:paraId="277F96F5" w14:textId="77777777" w:rsidR="00DC41EE" w:rsidRDefault="00DC41EE" w:rsidP="00DC41EE">
      <w:r>
        <w:rPr>
          <w:rFonts w:eastAsia="Times New Roman" w:cs="Times New Roman"/>
        </w:rPr>
        <w:t xml:space="preserve"> </w:t>
      </w:r>
    </w:p>
    <w:p w14:paraId="64CF00C1" w14:textId="77777777" w:rsidR="00DC41EE" w:rsidRDefault="00DC41EE" w:rsidP="00DC41EE">
      <w:r>
        <w:rPr>
          <w:rFonts w:eastAsia="Times New Roman" w:cs="Times New Roman"/>
        </w:rPr>
        <w:t xml:space="preserve"> </w:t>
      </w:r>
    </w:p>
    <w:p w14:paraId="745CDE73" w14:textId="36624582" w:rsidR="00DC41EE" w:rsidRDefault="00DC41EE" w:rsidP="00DC41EE">
      <w:r>
        <w:rPr>
          <w:noProof/>
        </w:rPr>
        <w:drawing>
          <wp:anchor distT="0" distB="0" distL="0" distR="0" simplePos="0" relativeHeight="251659264" behindDoc="0" locked="0" layoutInCell="1" allowOverlap="1" wp14:anchorId="764AD572" wp14:editId="71F09A74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5939155" cy="3731260"/>
            <wp:effectExtent l="0" t="0" r="4445" b="254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t="-15" r="-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731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C5C3D" w14:textId="77777777" w:rsidR="002C46D1" w:rsidRDefault="002C46D1"/>
    <w:sectPr w:rsidR="002C46D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EE"/>
    <w:rsid w:val="002C46D1"/>
    <w:rsid w:val="00DC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5438C6"/>
  <w15:chartTrackingRefBased/>
  <w15:docId w15:val="{B917A1D8-544E-4BDB-B2B2-1F42A013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1E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Ярочкин_АА</dc:creator>
  <cp:keywords/>
  <dc:description/>
  <cp:lastModifiedBy>Ярочкин_АА</cp:lastModifiedBy>
  <cp:revision>1</cp:revision>
  <dcterms:created xsi:type="dcterms:W3CDTF">2021-09-01T09:53:00Z</dcterms:created>
  <dcterms:modified xsi:type="dcterms:W3CDTF">2021-09-01T09:54:00Z</dcterms:modified>
</cp:coreProperties>
</file>